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14:paraId="266B3C4E" w14:textId="77777777" w:rsidTr="007138B8">
        <w:trPr>
          <w:trHeight w:val="7830"/>
          <w:jc w:val="center"/>
        </w:trPr>
        <w:tc>
          <w:tcPr>
            <w:tcW w:w="4565" w:type="dxa"/>
            <w:tcMar>
              <w:right w:w="720" w:type="dxa"/>
            </w:tcMar>
          </w:tcPr>
          <w:p w14:paraId="69F9E584" w14:textId="77777777" w:rsidR="00C855FE" w:rsidRDefault="00C855FE"/>
          <w:p w14:paraId="70513D35" w14:textId="0F4BCCBB" w:rsidR="00307EC9" w:rsidRDefault="00F66E0A">
            <w:r>
              <w:rPr>
                <w:rFonts w:ascii="Times New Roman"/>
                <w:noProof/>
                <w:lang w:eastAsia="en-US"/>
              </w:rPr>
              <w:drawing>
                <wp:inline distT="0" distB="0" distL="0" distR="0" wp14:anchorId="73583471" wp14:editId="0745CC6C">
                  <wp:extent cx="2494506" cy="166235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7"/>
                          <a:stretch>
                            <a:fillRect/>
                          </a:stretch>
                        </pic:blipFill>
                        <pic:spPr>
                          <a:xfrm>
                            <a:off x="0" y="0"/>
                            <a:ext cx="2494506" cy="1662354"/>
                          </a:xfrm>
                          <a:prstGeom prst="rect">
                            <a:avLst/>
                          </a:prstGeom>
                        </pic:spPr>
                      </pic:pic>
                    </a:graphicData>
                  </a:graphic>
                </wp:inline>
              </w:drawing>
            </w:r>
          </w:p>
          <w:p w14:paraId="435EC94D" w14:textId="77777777" w:rsidR="00991C55" w:rsidRDefault="00991C55" w:rsidP="00C855FE">
            <w:pPr>
              <w:pStyle w:val="Heading2"/>
              <w:spacing w:before="0" w:after="0"/>
              <w:rPr>
                <w:rFonts w:ascii="Arial" w:hAnsi="Arial" w:cs="Arial"/>
                <w:b w:val="0"/>
                <w:color w:val="4D4436" w:themeColor="text2" w:themeTint="E6"/>
                <w:sz w:val="32"/>
                <w:szCs w:val="32"/>
              </w:rPr>
            </w:pPr>
          </w:p>
          <w:p w14:paraId="73DE69D9" w14:textId="694D4560" w:rsidR="00C855FE" w:rsidRPr="00B927F7" w:rsidRDefault="00B765F0" w:rsidP="00C855FE">
            <w:pPr>
              <w:pStyle w:val="Heading2"/>
              <w:spacing w:before="0" w:after="0"/>
              <w:rPr>
                <w:rFonts w:ascii="Arial" w:hAnsi="Arial" w:cs="Arial"/>
                <w:b w:val="0"/>
                <w:color w:val="4D4436" w:themeColor="text2" w:themeTint="E6"/>
                <w:sz w:val="32"/>
                <w:szCs w:val="32"/>
              </w:rPr>
            </w:pPr>
            <w:r w:rsidRPr="00B927F7">
              <w:rPr>
                <w:rFonts w:ascii="Arial" w:hAnsi="Arial" w:cs="Arial"/>
                <w:b w:val="0"/>
                <w:color w:val="4D4436" w:themeColor="text2" w:themeTint="E6"/>
                <w:sz w:val="32"/>
                <w:szCs w:val="32"/>
              </w:rPr>
              <w:t xml:space="preserve">Drugs and alcohol taken during pregnancy </w:t>
            </w:r>
            <w:r w:rsidR="00315520">
              <w:rPr>
                <w:rFonts w:ascii="Arial" w:hAnsi="Arial" w:cs="Arial"/>
                <w:b w:val="0"/>
                <w:color w:val="4D4436" w:themeColor="text2" w:themeTint="E6"/>
                <w:sz w:val="32"/>
                <w:szCs w:val="32"/>
              </w:rPr>
              <w:t>can harm your baby</w:t>
            </w:r>
            <w:r w:rsidRPr="00B927F7">
              <w:rPr>
                <w:rFonts w:ascii="Arial" w:hAnsi="Arial" w:cs="Arial"/>
                <w:b w:val="0"/>
                <w:color w:val="4D4436" w:themeColor="text2" w:themeTint="E6"/>
                <w:sz w:val="32"/>
                <w:szCs w:val="32"/>
              </w:rPr>
              <w:t xml:space="preserve">. Public health statistics suggest that prenatal substance exposure continues to </w:t>
            </w:r>
            <w:r w:rsidR="0084732E" w:rsidRPr="00020834">
              <w:rPr>
                <w:rFonts w:ascii="Arial" w:hAnsi="Arial" w:cs="Arial"/>
                <w:b w:val="0"/>
                <w:color w:val="4D4436" w:themeColor="text2" w:themeTint="E6"/>
                <w:sz w:val="32"/>
                <w:szCs w:val="32"/>
              </w:rPr>
              <w:t>impact</w:t>
            </w:r>
            <w:r w:rsidRPr="00B927F7">
              <w:rPr>
                <w:rFonts w:ascii="Arial" w:hAnsi="Arial" w:cs="Arial"/>
                <w:b w:val="0"/>
                <w:color w:val="4D4436" w:themeColor="text2" w:themeTint="E6"/>
                <w:sz w:val="32"/>
                <w:szCs w:val="32"/>
              </w:rPr>
              <w:t xml:space="preserve"> a significant number of pregnancies. </w:t>
            </w:r>
            <w:r w:rsidR="00C855FE" w:rsidRPr="00B927F7">
              <w:rPr>
                <w:rFonts w:ascii="Arial" w:hAnsi="Arial" w:cs="Arial"/>
                <w:b w:val="0"/>
                <w:color w:val="4D4436" w:themeColor="text2" w:themeTint="E6"/>
                <w:sz w:val="32"/>
                <w:szCs w:val="32"/>
              </w:rPr>
              <w:t xml:space="preserve">And yet it is a topic that we often do not talk </w:t>
            </w:r>
            <w:r w:rsidR="00C855FE" w:rsidRPr="00020834">
              <w:rPr>
                <w:rFonts w:ascii="Arial" w:hAnsi="Arial" w:cs="Arial"/>
                <w:b w:val="0"/>
                <w:noProof/>
                <w:color w:val="4D4436" w:themeColor="text2" w:themeTint="E6"/>
                <w:sz w:val="32"/>
                <w:szCs w:val="32"/>
              </w:rPr>
              <w:t>about</w:t>
            </w:r>
            <w:r w:rsidR="00C855FE" w:rsidRPr="00B927F7">
              <w:rPr>
                <w:rFonts w:ascii="Arial" w:hAnsi="Arial" w:cs="Arial"/>
                <w:b w:val="0"/>
                <w:color w:val="4D4436" w:themeColor="text2" w:themeTint="E6"/>
                <w:sz w:val="32"/>
                <w:szCs w:val="32"/>
              </w:rPr>
              <w:t xml:space="preserve">. </w:t>
            </w:r>
          </w:p>
          <w:p w14:paraId="1ADA4632" w14:textId="2647C198" w:rsidR="00B765F0" w:rsidRDefault="00B765F0" w:rsidP="00C855FE">
            <w:pPr>
              <w:pStyle w:val="Heading2"/>
              <w:spacing w:before="0" w:after="0"/>
              <w:rPr>
                <w:rFonts w:ascii="Arial" w:hAnsi="Arial" w:cs="Arial"/>
                <w:b w:val="0"/>
                <w:color w:val="4D4436" w:themeColor="text2" w:themeTint="E6"/>
                <w:sz w:val="32"/>
                <w:szCs w:val="32"/>
              </w:rPr>
            </w:pPr>
          </w:p>
          <w:p w14:paraId="01D31726" w14:textId="2C25FAEF" w:rsidR="00997689" w:rsidRPr="00A0578D" w:rsidRDefault="00B765F0" w:rsidP="00A0578D">
            <w:pPr>
              <w:pStyle w:val="Heading2"/>
              <w:shd w:val="clear" w:color="auto" w:fill="027E6F" w:themeFill="accent1" w:themeFillShade="BF"/>
              <w:jc w:val="center"/>
              <w:rPr>
                <w:rFonts w:ascii="Arial" w:hAnsi="Arial" w:cs="Arial"/>
                <w:color w:val="FFFFFF" w:themeColor="background1"/>
                <w:sz w:val="36"/>
                <w:szCs w:val="36"/>
              </w:rPr>
            </w:pPr>
            <w:r w:rsidRPr="00A0578D">
              <w:rPr>
                <w:rFonts w:ascii="Arial" w:hAnsi="Arial" w:cs="Arial"/>
                <w:color w:val="FFFFFF" w:themeColor="background1"/>
                <w:sz w:val="36"/>
                <w:szCs w:val="36"/>
              </w:rPr>
              <w:t>So, let’s talk about it</w:t>
            </w:r>
            <w:r w:rsidR="00997689" w:rsidRPr="00A0578D">
              <w:rPr>
                <w:rFonts w:ascii="Arial" w:hAnsi="Arial" w:cs="Arial"/>
                <w:color w:val="FFFFFF" w:themeColor="background1"/>
                <w:sz w:val="36"/>
                <w:szCs w:val="36"/>
              </w:rPr>
              <w:t>!</w:t>
            </w:r>
          </w:p>
          <w:p w14:paraId="29CF6560" w14:textId="0D4A6A26" w:rsidR="00997689" w:rsidRPr="00A0578D" w:rsidRDefault="00997689" w:rsidP="00A0578D">
            <w:pPr>
              <w:pStyle w:val="Heading2"/>
              <w:shd w:val="clear" w:color="auto" w:fill="027E6F" w:themeFill="accent1" w:themeFillShade="BF"/>
              <w:jc w:val="center"/>
              <w:rPr>
                <w:color w:val="FFFFFF" w:themeColor="background1"/>
              </w:rPr>
            </w:pPr>
            <w:r w:rsidRPr="00A0578D">
              <w:rPr>
                <w:rFonts w:ascii="Arial" w:hAnsi="Arial" w:cs="Arial"/>
                <w:color w:val="FFFFFF" w:themeColor="background1"/>
                <w:sz w:val="36"/>
                <w:szCs w:val="36"/>
              </w:rPr>
              <w:t xml:space="preserve">Because there </w:t>
            </w:r>
            <w:r w:rsidR="004835C2" w:rsidRPr="00A0578D">
              <w:rPr>
                <w:rFonts w:ascii="Arial" w:hAnsi="Arial" w:cs="Arial"/>
                <w:color w:val="FFFFFF" w:themeColor="background1"/>
                <w:sz w:val="36"/>
                <w:szCs w:val="36"/>
              </w:rPr>
              <w:t xml:space="preserve">are </w:t>
            </w:r>
            <w:r w:rsidR="004835C2" w:rsidRPr="00020834">
              <w:rPr>
                <w:rFonts w:ascii="Arial" w:hAnsi="Arial" w:cs="Arial"/>
                <w:noProof/>
                <w:color w:val="FFFFFF" w:themeColor="background1"/>
                <w:sz w:val="36"/>
                <w:szCs w:val="36"/>
              </w:rPr>
              <w:t>things</w:t>
            </w:r>
            <w:r w:rsidR="004835C2" w:rsidRPr="00A0578D">
              <w:rPr>
                <w:rFonts w:ascii="Arial" w:hAnsi="Arial" w:cs="Arial"/>
                <w:color w:val="FFFFFF" w:themeColor="background1"/>
                <w:sz w:val="36"/>
                <w:szCs w:val="36"/>
              </w:rPr>
              <w:t xml:space="preserve"> you can do to help your baby</w:t>
            </w:r>
            <w:r w:rsidR="00E24A6F" w:rsidRPr="00A0578D">
              <w:rPr>
                <w:rFonts w:ascii="Arial" w:hAnsi="Arial" w:cs="Arial"/>
                <w:color w:val="FFFFFF" w:themeColor="background1"/>
                <w:sz w:val="36"/>
                <w:szCs w:val="36"/>
              </w:rPr>
              <w:t>!</w:t>
            </w:r>
          </w:p>
          <w:p w14:paraId="19866194" w14:textId="07E09A5F" w:rsidR="00307EC9" w:rsidRDefault="00307EC9" w:rsidP="00997689"/>
        </w:tc>
        <w:tc>
          <w:tcPr>
            <w:tcW w:w="5285" w:type="dxa"/>
            <w:tcMar>
              <w:left w:w="720" w:type="dxa"/>
              <w:right w:w="720" w:type="dxa"/>
            </w:tcMar>
          </w:tcPr>
          <w:tbl>
            <w:tblPr>
              <w:tblStyle w:val="TableLayout"/>
              <w:tblW w:w="3989" w:type="dxa"/>
              <w:tblLayout w:type="fixed"/>
              <w:tblLook w:val="04A0" w:firstRow="1" w:lastRow="0" w:firstColumn="1" w:lastColumn="0" w:noHBand="0" w:noVBand="1"/>
              <w:tblDescription w:val="Layout table"/>
            </w:tblPr>
            <w:tblGrid>
              <w:gridCol w:w="3989"/>
            </w:tblGrid>
            <w:tr w:rsidR="00307EC9" w:rsidRPr="002C001C" w14:paraId="31FCAA35" w14:textId="77777777" w:rsidTr="009314BA">
              <w:trPr>
                <w:trHeight w:hRule="exact" w:val="8148"/>
              </w:trPr>
              <w:tc>
                <w:tcPr>
                  <w:tcW w:w="5000" w:type="pct"/>
                </w:tcPr>
                <w:p w14:paraId="466BDDFC" w14:textId="675ED92E" w:rsidR="00307EC9" w:rsidRPr="002C001C" w:rsidRDefault="00053041" w:rsidP="00B30951">
                  <w:pPr>
                    <w:pStyle w:val="Heading1"/>
                    <w:spacing w:before="0" w:line="276" w:lineRule="auto"/>
                    <w:jc w:val="center"/>
                    <w:rPr>
                      <w:rFonts w:ascii="Arial" w:hAnsi="Arial" w:cs="Arial"/>
                    </w:rPr>
                  </w:pPr>
                  <w:permStart w:id="567167645" w:edGrp="everyone"/>
                  <w:r w:rsidRPr="002C001C">
                    <w:rPr>
                      <w:rFonts w:ascii="Arial" w:hAnsi="Arial" w:cs="Arial"/>
                    </w:rPr>
                    <w:t>STATE</w:t>
                  </w:r>
                  <w:r w:rsidR="00910051">
                    <w:rPr>
                      <w:rFonts w:ascii="Arial" w:hAnsi="Arial" w:cs="Arial"/>
                    </w:rPr>
                    <w:t xml:space="preserve"> </w:t>
                  </w:r>
                  <w:r w:rsidRPr="002C001C">
                    <w:rPr>
                      <w:rFonts w:ascii="Arial" w:hAnsi="Arial" w:cs="Arial"/>
                    </w:rPr>
                    <w:t>Alliance for Drug Endangered Chi</w:t>
                  </w:r>
                  <w:r w:rsidR="001810B4">
                    <w:t>l</w:t>
                  </w:r>
                  <w:r w:rsidRPr="002C001C">
                    <w:rPr>
                      <w:rFonts w:ascii="Arial" w:hAnsi="Arial" w:cs="Arial"/>
                    </w:rPr>
                    <w:t>dren</w:t>
                  </w:r>
                </w:p>
                <w:permEnd w:id="567167645"/>
                <w:p w14:paraId="332FE2F1" w14:textId="3E5A6163" w:rsidR="00307EC9" w:rsidRPr="002C001C" w:rsidRDefault="00307EC9" w:rsidP="00523A53">
                  <w:pPr>
                    <w:jc w:val="center"/>
                    <w:rPr>
                      <w:rFonts w:ascii="Arial" w:hAnsi="Arial" w:cs="Arial"/>
                    </w:rPr>
                  </w:pPr>
                </w:p>
                <w:p w14:paraId="4F21FB96" w14:textId="00DD05E1" w:rsidR="00307EC9" w:rsidRPr="00B927F7" w:rsidRDefault="00307EC9" w:rsidP="00523A53">
                  <w:pPr>
                    <w:pStyle w:val="Heading2"/>
                    <w:jc w:val="center"/>
                    <w:rPr>
                      <w:rFonts w:ascii="Arial" w:hAnsi="Arial" w:cs="Arial"/>
                      <w:color w:val="4D4436" w:themeColor="text2" w:themeTint="E6"/>
                    </w:rPr>
                  </w:pPr>
                </w:p>
                <w:p w14:paraId="4DBD895E" w14:textId="77777777" w:rsidR="00307EC9" w:rsidRPr="00B927F7" w:rsidRDefault="00307EC9" w:rsidP="00523A53">
                  <w:pPr>
                    <w:jc w:val="center"/>
                    <w:rPr>
                      <w:rFonts w:ascii="Arial" w:hAnsi="Arial" w:cs="Arial"/>
                      <w:b/>
                    </w:rPr>
                  </w:pPr>
                  <w:r w:rsidRPr="00B927F7">
                    <w:rPr>
                      <w:rFonts w:ascii="Arial" w:hAnsi="Arial" w:cs="Arial"/>
                      <w:b/>
                    </w:rPr>
                    <w:t xml:space="preserve">Phone: </w:t>
                  </w:r>
                  <w:permStart w:id="1413502559" w:edGrp="everyone"/>
                  <w:r w:rsidR="00053041" w:rsidRPr="00B927F7">
                    <w:rPr>
                      <w:rFonts w:ascii="Arial" w:hAnsi="Arial" w:cs="Arial"/>
                      <w:b/>
                    </w:rPr>
                    <w:t>Local DEC Alliance</w:t>
                  </w:r>
                  <w:permEnd w:id="1413502559"/>
                  <w:r w:rsidRPr="00B927F7">
                    <w:rPr>
                      <w:rFonts w:ascii="Arial" w:hAnsi="Arial" w:cs="Arial"/>
                      <w:b/>
                    </w:rPr>
                    <w:br/>
                    <w:t xml:space="preserve">Email: </w:t>
                  </w:r>
                  <w:permStart w:id="768686731" w:edGrp="everyone"/>
                  <w:r w:rsidR="00053041" w:rsidRPr="00B927F7">
                    <w:rPr>
                      <w:rFonts w:ascii="Arial" w:hAnsi="Arial" w:cs="Arial"/>
                      <w:b/>
                    </w:rPr>
                    <w:t>Local DEC Alliance</w:t>
                  </w:r>
                  <w:permEnd w:id="768686731"/>
                  <w:r w:rsidRPr="00B927F7">
                    <w:rPr>
                      <w:rFonts w:ascii="Arial" w:hAnsi="Arial" w:cs="Arial"/>
                      <w:b/>
                    </w:rPr>
                    <w:br/>
                    <w:t xml:space="preserve">Web: </w:t>
                  </w:r>
                  <w:permStart w:id="1091776292" w:edGrp="everyone"/>
                  <w:r w:rsidR="00053041" w:rsidRPr="00B927F7">
                    <w:rPr>
                      <w:rFonts w:ascii="Arial" w:hAnsi="Arial" w:cs="Arial"/>
                      <w:b/>
                    </w:rPr>
                    <w:t>Local DEC Alliance</w:t>
                  </w:r>
                  <w:permEnd w:id="1091776292"/>
                </w:p>
                <w:p w14:paraId="23681434" w14:textId="77777777" w:rsidR="00053041" w:rsidRPr="002C001C" w:rsidRDefault="00053041" w:rsidP="00AD7341">
                  <w:pPr>
                    <w:rPr>
                      <w:rFonts w:ascii="Arial" w:hAnsi="Arial" w:cs="Arial"/>
                    </w:rPr>
                  </w:pPr>
                </w:p>
                <w:p w14:paraId="0ED5BE21" w14:textId="77777777" w:rsidR="00053041" w:rsidRPr="002C001C" w:rsidRDefault="00053041" w:rsidP="00AD7341">
                  <w:pPr>
                    <w:rPr>
                      <w:rFonts w:ascii="Arial" w:hAnsi="Arial" w:cs="Arial"/>
                    </w:rPr>
                  </w:pPr>
                </w:p>
                <w:p w14:paraId="344316D5" w14:textId="751CAD42" w:rsidR="00B765F0" w:rsidRPr="002C001C" w:rsidRDefault="00B765F0" w:rsidP="00053041">
                  <w:pPr>
                    <w:rPr>
                      <w:rFonts w:ascii="Arial" w:hAnsi="Arial" w:cs="Arial"/>
                      <w:sz w:val="24"/>
                      <w:szCs w:val="24"/>
                    </w:rPr>
                  </w:pPr>
                </w:p>
                <w:p w14:paraId="713FB0F7" w14:textId="3FE98424" w:rsidR="00B765F0" w:rsidRDefault="00B765F0" w:rsidP="00053041">
                  <w:pPr>
                    <w:rPr>
                      <w:rFonts w:ascii="Arial" w:hAnsi="Arial" w:cs="Arial"/>
                      <w:sz w:val="24"/>
                      <w:szCs w:val="24"/>
                    </w:rPr>
                  </w:pPr>
                </w:p>
                <w:p w14:paraId="7C7F232E" w14:textId="77777777" w:rsidR="00910051" w:rsidRPr="002C001C" w:rsidRDefault="00910051" w:rsidP="00053041">
                  <w:pPr>
                    <w:rPr>
                      <w:rFonts w:ascii="Arial" w:hAnsi="Arial" w:cs="Arial"/>
                      <w:sz w:val="24"/>
                      <w:szCs w:val="24"/>
                    </w:rPr>
                  </w:pPr>
                </w:p>
                <w:p w14:paraId="6FBC1285" w14:textId="77777777" w:rsidR="00B765F0" w:rsidRPr="002C001C" w:rsidRDefault="00B765F0" w:rsidP="00053041">
                  <w:pPr>
                    <w:rPr>
                      <w:rFonts w:ascii="Arial" w:hAnsi="Arial" w:cs="Arial"/>
                      <w:sz w:val="24"/>
                      <w:szCs w:val="24"/>
                    </w:rPr>
                  </w:pPr>
                </w:p>
                <w:p w14:paraId="19502F38" w14:textId="148C7BD6" w:rsidR="00B765F0" w:rsidRPr="00B927F7" w:rsidRDefault="00B765F0" w:rsidP="00B765F0">
                  <w:pPr>
                    <w:spacing w:after="0"/>
                    <w:jc w:val="center"/>
                    <w:rPr>
                      <w:rFonts w:ascii="Arial" w:hAnsi="Arial" w:cs="Arial"/>
                      <w:b/>
                      <w:sz w:val="24"/>
                      <w:szCs w:val="24"/>
                    </w:rPr>
                  </w:pPr>
                  <w:r w:rsidRPr="00B927F7">
                    <w:rPr>
                      <w:rFonts w:ascii="Arial" w:hAnsi="Arial" w:cs="Arial"/>
                      <w:b/>
                      <w:sz w:val="24"/>
                      <w:szCs w:val="24"/>
                    </w:rPr>
                    <w:t>National Alliance for Drug Endangered Children</w:t>
                  </w:r>
                </w:p>
                <w:p w14:paraId="65BD80A2" w14:textId="7FDF2F5E" w:rsidR="00B765F0" w:rsidRPr="002C001C" w:rsidRDefault="00053041" w:rsidP="002C001C">
                  <w:pPr>
                    <w:spacing w:after="0"/>
                    <w:jc w:val="center"/>
                    <w:rPr>
                      <w:rFonts w:ascii="Arial" w:hAnsi="Arial" w:cs="Arial"/>
                    </w:rPr>
                  </w:pPr>
                  <w:r w:rsidRPr="00B927F7">
                    <w:rPr>
                      <w:rFonts w:ascii="Arial" w:hAnsi="Arial" w:cs="Arial"/>
                      <w:b/>
                      <w:sz w:val="24"/>
                      <w:szCs w:val="24"/>
                    </w:rPr>
                    <w:t xml:space="preserve">Learn more at </w:t>
                  </w:r>
                  <w:r w:rsidR="002C001C" w:rsidRPr="00B927F7">
                    <w:rPr>
                      <w:rFonts w:ascii="Arial" w:hAnsi="Arial" w:cs="Arial"/>
                      <w:b/>
                      <w:sz w:val="24"/>
                      <w:szCs w:val="24"/>
                    </w:rPr>
                    <w:t>nationaldec.org</w:t>
                  </w:r>
                </w:p>
              </w:tc>
            </w:tr>
          </w:tbl>
          <w:p w14:paraId="5786C429" w14:textId="30292468" w:rsidR="00307EC9" w:rsidRDefault="009314BA" w:rsidP="00B765F0">
            <w:pPr>
              <w:jc w:val="center"/>
            </w:pPr>
            <w:r>
              <w:rPr>
                <w:noProof/>
              </w:rPr>
              <w:drawing>
                <wp:anchor distT="0" distB="0" distL="114300" distR="114300" simplePos="0" relativeHeight="251664384" behindDoc="0" locked="0" layoutInCell="1" allowOverlap="1" wp14:anchorId="5D2F3CBE" wp14:editId="1A1DEE93">
                  <wp:simplePos x="0" y="0"/>
                  <wp:positionH relativeFrom="column">
                    <wp:posOffset>389890</wp:posOffset>
                  </wp:positionH>
                  <wp:positionV relativeFrom="paragraph">
                    <wp:posOffset>144780</wp:posOffset>
                  </wp:positionV>
                  <wp:extent cx="1828800" cy="1515745"/>
                  <wp:effectExtent l="0" t="0" r="0" b="8255"/>
                  <wp:wrapThrough wrapText="bothSides">
                    <wp:wrapPolygon edited="0">
                      <wp:start x="0" y="0"/>
                      <wp:lineTo x="0" y="21446"/>
                      <wp:lineTo x="21375" y="21446"/>
                      <wp:lineTo x="21375"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28800" cy="1515745"/>
                          </a:xfrm>
                          <a:prstGeom prst="rect">
                            <a:avLst/>
                          </a:prstGeom>
                        </pic:spPr>
                      </pic:pic>
                    </a:graphicData>
                  </a:graphic>
                  <wp14:sizeRelH relativeFrom="margin">
                    <wp14:pctWidth>0</wp14:pctWidth>
                  </wp14:sizeRelH>
                  <wp14:sizeRelV relativeFrom="margin">
                    <wp14:pctHeight>0</wp14:pctHeight>
                  </wp14:sizeRelV>
                </wp:anchor>
              </w:drawing>
            </w: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547537B" w14:textId="77777777" w:rsidTr="00523A53">
              <w:trPr>
                <w:trHeight w:hRule="exact" w:val="2880"/>
              </w:trPr>
              <w:tc>
                <w:tcPr>
                  <w:tcW w:w="5000" w:type="pct"/>
                </w:tcPr>
                <w:p w14:paraId="68202C10" w14:textId="586E064E" w:rsidR="00523A53" w:rsidRPr="00523A53" w:rsidRDefault="00053041" w:rsidP="00523A53">
                  <w:pPr>
                    <w:rPr>
                      <w:noProof/>
                    </w:rPr>
                  </w:pPr>
                  <w:r>
                    <w:rPr>
                      <w:noProof/>
                      <w:lang w:eastAsia="en-US"/>
                    </w:rPr>
                    <w:drawing>
                      <wp:inline distT="0" distB="0" distL="0" distR="0" wp14:anchorId="31A7A5C5" wp14:editId="11DCE010">
                        <wp:extent cx="2423160" cy="1691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g pregnant belly.png"/>
                                <pic:cNvPicPr/>
                              </pic:nvPicPr>
                              <pic:blipFill>
                                <a:blip r:embed="rId9"/>
                                <a:stretch>
                                  <a:fillRect/>
                                </a:stretch>
                              </pic:blipFill>
                              <pic:spPr>
                                <a:xfrm>
                                  <a:off x="0" y="0"/>
                                  <a:ext cx="2423160" cy="1691640"/>
                                </a:xfrm>
                                <a:prstGeom prst="rect">
                                  <a:avLst/>
                                </a:prstGeom>
                              </pic:spPr>
                            </pic:pic>
                          </a:graphicData>
                        </a:graphic>
                      </wp:inline>
                    </w:drawing>
                  </w:r>
                </w:p>
              </w:tc>
            </w:tr>
            <w:tr w:rsidR="00307EC9" w14:paraId="01DD373B" w14:textId="77777777" w:rsidTr="00523A53">
              <w:trPr>
                <w:trHeight w:hRule="exact" w:val="68"/>
              </w:trPr>
              <w:tc>
                <w:tcPr>
                  <w:tcW w:w="5000" w:type="pct"/>
                </w:tcPr>
                <w:p w14:paraId="0C5A5E38" w14:textId="77777777" w:rsidR="00307EC9" w:rsidRDefault="00307EC9"/>
              </w:tc>
            </w:tr>
            <w:tr w:rsidR="00307EC9" w14:paraId="74A7BA61" w14:textId="77777777" w:rsidTr="00960A60">
              <w:trPr>
                <w:trHeight w:hRule="exact" w:val="3240"/>
              </w:trPr>
              <w:tc>
                <w:tcPr>
                  <w:tcW w:w="5000" w:type="pct"/>
                  <w:shd w:val="clear" w:color="auto" w:fill="027E6F" w:themeFill="accent1" w:themeFillShade="BF"/>
                </w:tcPr>
                <w:p w14:paraId="1E9C7E58" w14:textId="21AF717C" w:rsidR="00307EC9" w:rsidRPr="002C001C" w:rsidRDefault="00FA284B" w:rsidP="00CD1DEA">
                  <w:pPr>
                    <w:pStyle w:val="Title"/>
                    <w:rPr>
                      <w:rFonts w:ascii="Arial" w:hAnsi="Arial" w:cs="Arial"/>
                    </w:rPr>
                  </w:pPr>
                  <w:r w:rsidRPr="002C001C">
                    <w:rPr>
                      <w:rFonts w:ascii="Arial" w:hAnsi="Arial" w:cs="Arial"/>
                      <w:sz w:val="50"/>
                      <w:szCs w:val="50"/>
                    </w:rPr>
                    <w:t xml:space="preserve">drug </w:t>
                  </w:r>
                  <w:r w:rsidR="00BC221F">
                    <w:rPr>
                      <w:rFonts w:ascii="Arial" w:hAnsi="Arial" w:cs="Arial"/>
                      <w:sz w:val="50"/>
                      <w:szCs w:val="50"/>
                    </w:rPr>
                    <w:t xml:space="preserve">&amp; Alcohol </w:t>
                  </w:r>
                  <w:r w:rsidRPr="002C001C">
                    <w:rPr>
                      <w:rFonts w:ascii="Arial" w:hAnsi="Arial" w:cs="Arial"/>
                      <w:sz w:val="50"/>
                      <w:szCs w:val="50"/>
                    </w:rPr>
                    <w:t>use during pregnancy</w:t>
                  </w:r>
                </w:p>
              </w:tc>
            </w:tr>
            <w:tr w:rsidR="00307EC9" w14:paraId="393BB50B" w14:textId="77777777" w:rsidTr="00960A60">
              <w:trPr>
                <w:trHeight w:hRule="exact" w:val="1440"/>
              </w:trPr>
              <w:tc>
                <w:tcPr>
                  <w:tcW w:w="5000" w:type="pct"/>
                  <w:shd w:val="clear" w:color="auto" w:fill="027E6F" w:themeFill="accent1" w:themeFillShade="BF"/>
                  <w:vAlign w:val="bottom"/>
                </w:tcPr>
                <w:p w14:paraId="61A605DC" w14:textId="49700A39" w:rsidR="002730FE" w:rsidRPr="002730FE" w:rsidRDefault="00053041" w:rsidP="002730FE">
                  <w:pPr>
                    <w:pStyle w:val="Subtitle"/>
                    <w:ind w:left="0"/>
                    <w:jc w:val="center"/>
                    <w:rPr>
                      <w:rFonts w:ascii="Arial" w:hAnsi="Arial" w:cs="Arial"/>
                      <w:b/>
                      <w:i w:val="0"/>
                      <w:sz w:val="36"/>
                      <w:szCs w:val="28"/>
                    </w:rPr>
                  </w:pPr>
                  <w:r w:rsidRPr="0071574A">
                    <w:rPr>
                      <w:rFonts w:ascii="Arial" w:hAnsi="Arial" w:cs="Arial"/>
                      <w:b/>
                      <w:i w:val="0"/>
                      <w:sz w:val="36"/>
                      <w:szCs w:val="28"/>
                    </w:rPr>
                    <w:t>Let’s Talk About It</w:t>
                  </w:r>
                </w:p>
              </w:tc>
            </w:tr>
          </w:tbl>
          <w:p w14:paraId="0EF3D88E" w14:textId="77777777" w:rsidR="00307EC9" w:rsidRDefault="00307EC9"/>
          <w:p w14:paraId="429D44F5" w14:textId="5E7F215E" w:rsidR="00523A53" w:rsidRDefault="00523A53">
            <w:r>
              <w:rPr>
                <w:noProof/>
                <w:lang w:eastAsia="en-US"/>
              </w:rPr>
              <w:drawing>
                <wp:inline distT="0" distB="0" distL="0" distR="0" wp14:anchorId="4E2FF621" wp14:editId="210227CE">
                  <wp:extent cx="2349759" cy="1562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gnant belly pictures"/>
                          <pic:cNvPicPr>
                            <a:picLocks noChangeAspect="1" noChangeArrowheads="1"/>
                          </pic:cNvPicPr>
                        </pic:nvPicPr>
                        <pic:blipFill>
                          <a:blip r:embed="rId10"/>
                          <a:stretch>
                            <a:fillRect/>
                          </a:stretch>
                        </pic:blipFill>
                        <pic:spPr bwMode="auto">
                          <a:xfrm>
                            <a:off x="0" y="0"/>
                            <a:ext cx="2349759" cy="1562223"/>
                          </a:xfrm>
                          <a:prstGeom prst="rect">
                            <a:avLst/>
                          </a:prstGeom>
                          <a:noFill/>
                          <a:ln>
                            <a:noFill/>
                          </a:ln>
                        </pic:spPr>
                      </pic:pic>
                    </a:graphicData>
                  </a:graphic>
                </wp:inline>
              </w:drawing>
            </w:r>
          </w:p>
        </w:tc>
      </w:tr>
      <w:tr w:rsidR="007138B8" w14:paraId="16E39D32" w14:textId="77777777" w:rsidTr="007138B8">
        <w:trPr>
          <w:jc w:val="center"/>
        </w:trPr>
        <w:tc>
          <w:tcPr>
            <w:tcW w:w="4565" w:type="dxa"/>
            <w:tcMar>
              <w:right w:w="720" w:type="dxa"/>
            </w:tcMar>
          </w:tcPr>
          <w:p w14:paraId="08C5EF89" w14:textId="66DC40DF" w:rsidR="007138B8" w:rsidRPr="00AD2490" w:rsidRDefault="007138B8" w:rsidP="00B2705F">
            <w:pPr>
              <w:pStyle w:val="Heading1"/>
              <w:spacing w:before="0"/>
              <w:rPr>
                <w:rFonts w:ascii="Arial" w:hAnsi="Arial" w:cs="Arial"/>
                <w:b w:val="0"/>
                <w:color w:val="01544A" w:themeColor="accent1" w:themeShade="80"/>
                <w:sz w:val="32"/>
                <w:szCs w:val="32"/>
              </w:rPr>
            </w:pPr>
            <w:r w:rsidRPr="007138B8">
              <w:rPr>
                <w:rFonts w:ascii="Arial" w:hAnsi="Arial" w:cs="Arial"/>
                <w:b w:val="0"/>
                <w:noProof/>
                <w:sz w:val="25"/>
                <w:szCs w:val="25"/>
                <w:lang w:eastAsia="en-US"/>
              </w:rPr>
              <w:lastRenderedPageBreak/>
              <mc:AlternateContent>
                <mc:Choice Requires="wpg">
                  <w:drawing>
                    <wp:anchor distT="0" distB="0" distL="457200" distR="457200" simplePos="0" relativeHeight="251659264" behindDoc="0" locked="0" layoutInCell="1" allowOverlap="1" wp14:anchorId="4AB93A59" wp14:editId="0040AA66">
                      <wp:simplePos x="0" y="0"/>
                      <wp:positionH relativeFrom="page">
                        <wp:posOffset>0</wp:posOffset>
                      </wp:positionH>
                      <wp:positionV relativeFrom="page">
                        <wp:posOffset>0</wp:posOffset>
                      </wp:positionV>
                      <wp:extent cx="2956560" cy="11716385"/>
                      <wp:effectExtent l="0" t="0" r="15240" b="0"/>
                      <wp:wrapSquare wrapText="bothSides"/>
                      <wp:docPr id="179" name="Group 179"/>
                      <wp:cNvGraphicFramePr/>
                      <a:graphic xmlns:a="http://schemas.openxmlformats.org/drawingml/2006/main">
                        <a:graphicData uri="http://schemas.microsoft.com/office/word/2010/wordprocessingGroup">
                          <wpg:wgp>
                            <wpg:cNvGrpSpPr/>
                            <wpg:grpSpPr>
                              <a:xfrm>
                                <a:off x="0" y="0"/>
                                <a:ext cx="2956560" cy="11716385"/>
                                <a:chOff x="-243812" y="-2345619"/>
                                <a:chExt cx="2956841" cy="11718219"/>
                              </a:xfrm>
                            </wpg:grpSpPr>
                            <wpg:grpSp>
                              <wpg:cNvPr id="180" name="Group 180"/>
                              <wpg:cNvGrpSpPr/>
                              <wpg:grpSpPr>
                                <a:xfrm>
                                  <a:off x="-243812" y="-2345619"/>
                                  <a:ext cx="1158212" cy="11718219"/>
                                  <a:chOff x="-243812" y="-2345619"/>
                                  <a:chExt cx="1158212" cy="1171821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43812" y="-2345619"/>
                                    <a:ext cx="495347" cy="6987792"/>
                                    <a:chOff x="-471378" y="-2345619"/>
                                    <a:chExt cx="495347" cy="6987792"/>
                                  </a:xfrm>
                                </wpg:grpSpPr>
                                <wps:wsp>
                                  <wps:cNvPr id="184" name="Rectangle 184"/>
                                  <wps:cNvSpPr/>
                                  <wps:spPr>
                                    <a:xfrm>
                                      <a:off x="-311376" y="-2345619"/>
                                      <a:ext cx="335345" cy="6987792"/>
                                    </a:xfrm>
                                    <a:prstGeom prst="rect">
                                      <a:avLst/>
                                    </a:prstGeom>
                                    <a:solidFill>
                                      <a:schemeClr val="accent1">
                                        <a:lumMod val="75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5"/>
                                  <wps:cNvSpPr/>
                                  <wps:spPr>
                                    <a:xfrm>
                                      <a:off x="-471378" y="-2337998"/>
                                      <a:ext cx="396277" cy="6980171"/>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22957" y="-2321962"/>
                                  <a:ext cx="2490072" cy="700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B93A59" id="Group 179" o:spid="_x0000_s1026" style="position:absolute;margin-left:0;margin-top:0;width:232.8pt;height:922.55pt;z-index:251659264;mso-wrap-distance-left:36pt;mso-wrap-distance-right:36pt;mso-position-horizontal-relative:page;mso-position-vertical-relative:page;mso-width-relative:margin" coordorigin="-2438,-23456" coordsize="29568,11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">
                      <v:group id="Group 180" o:spid="_x0000_s1027" style="position:absolute;left:-2438;top:-23456;width:11582;height:117182" coordorigin="-2438,-23456" coordsize="11582,1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438;top:-23456;width:4953;height:69877" coordorigin="-4713,-23456" coordsize="4953,6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4" o:spid="_x0000_s1030" style="position:absolute;left:-3113;top:-23456;width:3352;height:6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" fillcolor="#027e6f [2404]" strokecolor="#7afced [1300]" strokeweight="1pt"/>
                          <v:shape id="Rectangle 5" o:spid="_x0000_s1031" style="position:absolute;left:-4713;top:-23379;width:3962;height:69800;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" path="m,l667707,v4,1323975,-219068,3990702,-219064,5314677c448639,7111854,667711,7566279,667707,9363456l,9363456,,xe" fillcolor="#03a996 [3204]" strokecolor="#7afced [1300]" strokeweight="1pt">
                            <v:path arrowok="t" o:connecttype="custom" o:connectlocs="0,0;396277,0;266265,3961930;396277,6980171;0,6980171;0,0" o:connectangles="0,0,0,0,0,0"/>
                          </v:shape>
                        </v:group>
                      </v:group>
                      <v:shapetype id="_x0000_t202" coordsize="21600,21600" o:spt="202" path="m,l,21600r21600,l21600,xe">
                        <v:stroke joinstyle="miter"/>
                        <v:path gradientshapeok="t" o:connecttype="rect"/>
                      </v:shapetype>
                      <v:shape id="Text Box 185" o:spid="_x0000_s1032" type="#_x0000_t202" style="position:absolute;left:2229;top:-23219;width:24901;height:70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txbxContent>
                        </v:textbox>
                      </v:shape>
                      <w10:wrap type="square" anchorx="page" anchory="page"/>
                    </v:group>
                  </w:pict>
                </mc:Fallback>
              </mc:AlternateContent>
            </w:r>
          </w:p>
        </w:tc>
        <w:tc>
          <w:tcPr>
            <w:tcW w:w="5285" w:type="dxa"/>
            <w:tcMar>
              <w:left w:w="720" w:type="dxa"/>
              <w:right w:w="720" w:type="dxa"/>
            </w:tcMar>
          </w:tcPr>
          <w:p w14:paraId="3FA8D91D" w14:textId="77777777" w:rsidR="007138B8" w:rsidRDefault="007138B8" w:rsidP="007138B8">
            <w:pPr>
              <w:rPr>
                <w:rFonts w:ascii="Arial" w:hAnsi="Arial" w:cs="Arial"/>
                <w:b/>
                <w:sz w:val="25"/>
                <w:szCs w:val="25"/>
              </w:rPr>
            </w:pPr>
          </w:p>
          <w:p w14:paraId="073D6EAF" w14:textId="074B1BC5" w:rsidR="007138B8" w:rsidRDefault="000E1EA3" w:rsidP="009D05A9">
            <w:pPr>
              <w:spacing w:after="0"/>
              <w:rPr>
                <w:rFonts w:ascii="Arial" w:hAnsi="Arial" w:cs="Arial"/>
                <w:sz w:val="25"/>
                <w:szCs w:val="25"/>
              </w:rPr>
            </w:pPr>
            <w:r>
              <w:rPr>
                <w:rFonts w:ascii="Arial" w:hAnsi="Arial" w:cs="Arial"/>
                <w:b/>
                <w:sz w:val="25"/>
                <w:szCs w:val="25"/>
              </w:rPr>
              <w:t>S</w:t>
            </w:r>
            <w:r w:rsidR="007138B8" w:rsidRPr="007138B8">
              <w:rPr>
                <w:rFonts w:ascii="Arial" w:hAnsi="Arial" w:cs="Arial"/>
                <w:b/>
                <w:sz w:val="25"/>
                <w:szCs w:val="25"/>
              </w:rPr>
              <w:t>udden infant death syndrome (also called SIDS</w:t>
            </w:r>
            <w:r w:rsidR="007138B8">
              <w:rPr>
                <w:rFonts w:ascii="Arial" w:hAnsi="Arial" w:cs="Arial"/>
                <w:b/>
                <w:sz w:val="25"/>
                <w:szCs w:val="25"/>
              </w:rPr>
              <w:t xml:space="preserve">): </w:t>
            </w:r>
            <w:r w:rsidR="007259CF">
              <w:rPr>
                <w:rFonts w:ascii="Arial" w:hAnsi="Arial" w:cs="Arial"/>
                <w:sz w:val="25"/>
                <w:szCs w:val="25"/>
              </w:rPr>
              <w:t xml:space="preserve">Using drugs during pregnancy can increase the risk of SIDS in infants. </w:t>
            </w:r>
          </w:p>
          <w:p w14:paraId="6774FA2E" w14:textId="77777777" w:rsidR="009D05A9" w:rsidRDefault="009D05A9" w:rsidP="009D05A9">
            <w:pPr>
              <w:spacing w:after="0"/>
              <w:rPr>
                <w:rFonts w:ascii="Arial" w:hAnsi="Arial" w:cs="Arial"/>
                <w:b/>
                <w:sz w:val="25"/>
                <w:szCs w:val="25"/>
              </w:rPr>
            </w:pPr>
          </w:p>
          <w:p w14:paraId="4186FF0D" w14:textId="2F7881C5" w:rsidR="007138B8" w:rsidRPr="00F7518F" w:rsidRDefault="000E1EA3" w:rsidP="007138B8">
            <w:pPr>
              <w:spacing w:after="0" w:line="240" w:lineRule="auto"/>
              <w:rPr>
                <w:sz w:val="24"/>
                <w:szCs w:val="24"/>
              </w:rPr>
            </w:pPr>
            <w:r>
              <w:rPr>
                <w:rFonts w:ascii="Times New Roman"/>
                <w:noProof/>
                <w:lang w:eastAsia="en-US"/>
              </w:rPr>
              <w:drawing>
                <wp:anchor distT="0" distB="0" distL="114300" distR="114300" simplePos="0" relativeHeight="251663360" behindDoc="0" locked="0" layoutInCell="1" allowOverlap="1" wp14:anchorId="0C2E9BDE" wp14:editId="30D88698">
                  <wp:simplePos x="0" y="0"/>
                  <wp:positionH relativeFrom="column">
                    <wp:posOffset>-9525</wp:posOffset>
                  </wp:positionH>
                  <wp:positionV relativeFrom="paragraph">
                    <wp:posOffset>2141946</wp:posOffset>
                  </wp:positionV>
                  <wp:extent cx="2493645" cy="1661795"/>
                  <wp:effectExtent l="57150" t="57150" r="59055" b="527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11"/>
                          <a:stretch>
                            <a:fillRect/>
                          </a:stretch>
                        </pic:blipFill>
                        <pic:spPr>
                          <a:xfrm>
                            <a:off x="0" y="0"/>
                            <a:ext cx="2493645" cy="1661795"/>
                          </a:xfrm>
                          <a:prstGeom prst="rect">
                            <a:avLst/>
                          </a:prstGeom>
                          <a:ln w="571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5F3B14" w:rsidRPr="005F3B14">
              <w:rPr>
                <w:rFonts w:ascii="Arial" w:hAnsi="Arial" w:cs="Arial"/>
                <w:noProof/>
                <w:sz w:val="25"/>
                <w:szCs w:val="25"/>
                <w:lang w:eastAsia="en-US"/>
              </w:rPr>
              <mc:AlternateContent>
                <mc:Choice Requires="wpg">
                  <w:drawing>
                    <wp:anchor distT="45720" distB="45720" distL="182880" distR="182880" simplePos="0" relativeHeight="251662336" behindDoc="0" locked="0" layoutInCell="1" allowOverlap="1" wp14:anchorId="6C9F3BFD" wp14:editId="5A653241">
                      <wp:simplePos x="0" y="0"/>
                      <wp:positionH relativeFrom="margin">
                        <wp:posOffset>-173990</wp:posOffset>
                      </wp:positionH>
                      <wp:positionV relativeFrom="margin">
                        <wp:posOffset>5257800</wp:posOffset>
                      </wp:positionV>
                      <wp:extent cx="2781300" cy="17602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2781300" cy="1760220"/>
                                <a:chOff x="0" y="0"/>
                                <a:chExt cx="3567448" cy="163607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F3BFD" id="Group 198" o:spid="_x0000_s1033" style="position:absolute;margin-left:-13.7pt;margin-top:414pt;width:219pt;height:138.6pt;z-index:25166233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3a996 [3204]" stroked="f" strokeweight="1pt">
                        <v:textbo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v:textbox>
                      </v:shape>
                      <w10:wrap type="square" anchorx="margin" anchory="margin"/>
                    </v:group>
                  </w:pict>
                </mc:Fallback>
              </mc:AlternateContent>
            </w:r>
            <w:r w:rsidR="007138B8" w:rsidRPr="002C001C">
              <w:rPr>
                <w:rFonts w:ascii="Arial" w:hAnsi="Arial" w:cs="Arial"/>
                <w:b/>
                <w:sz w:val="25"/>
                <w:szCs w:val="25"/>
              </w:rPr>
              <w:t>Neonatal abstinence syndrome (also called NAS)</w:t>
            </w:r>
            <w:r w:rsidR="007138B8" w:rsidRPr="002C001C">
              <w:rPr>
                <w:rFonts w:ascii="Arial" w:hAnsi="Arial" w:cs="Arial"/>
                <w:sz w:val="25"/>
                <w:szCs w:val="25"/>
              </w:rPr>
              <w:t xml:space="preserve">:  </w:t>
            </w:r>
            <w:r w:rsidR="007259CF">
              <w:rPr>
                <w:rFonts w:ascii="Arial" w:hAnsi="Arial" w:cs="Arial"/>
                <w:sz w:val="25"/>
                <w:szCs w:val="25"/>
              </w:rPr>
              <w:t xml:space="preserve">NAS </w:t>
            </w:r>
            <w:r w:rsidR="007138B8" w:rsidRPr="002C001C">
              <w:rPr>
                <w:rFonts w:ascii="Arial" w:hAnsi="Arial" w:cs="Arial"/>
                <w:sz w:val="25"/>
                <w:szCs w:val="25"/>
              </w:rPr>
              <w:t>can happen when a baby is exposed to a</w:t>
            </w:r>
            <w:r w:rsidR="007138B8">
              <w:rPr>
                <w:rFonts w:ascii="Arial" w:hAnsi="Arial" w:cs="Arial"/>
                <w:sz w:val="25"/>
                <w:szCs w:val="25"/>
              </w:rPr>
              <w:t>n opioid</w:t>
            </w:r>
            <w:r w:rsidR="007138B8" w:rsidRPr="002C001C">
              <w:rPr>
                <w:rFonts w:ascii="Arial" w:hAnsi="Arial" w:cs="Arial"/>
                <w:sz w:val="25"/>
                <w:szCs w:val="25"/>
              </w:rPr>
              <w:t xml:space="preserve"> drug during pregnancy and then </w:t>
            </w:r>
            <w:r w:rsidR="007138B8">
              <w:rPr>
                <w:rFonts w:ascii="Arial" w:hAnsi="Arial" w:cs="Arial"/>
                <w:sz w:val="25"/>
                <w:szCs w:val="25"/>
              </w:rPr>
              <w:t xml:space="preserve">has signs and symptoms of abstinence </w:t>
            </w:r>
            <w:r w:rsidR="007138B8" w:rsidRPr="002C001C">
              <w:rPr>
                <w:rFonts w:ascii="Arial" w:hAnsi="Arial" w:cs="Arial"/>
                <w:sz w:val="25"/>
                <w:szCs w:val="25"/>
              </w:rPr>
              <w:t>after birth</w:t>
            </w:r>
            <w:r w:rsidR="007138B8" w:rsidRPr="00020834">
              <w:rPr>
                <w:rFonts w:ascii="Arial" w:hAnsi="Arial" w:cs="Arial"/>
                <w:sz w:val="25"/>
                <w:szCs w:val="25"/>
              </w:rPr>
              <w:t xml:space="preserve">. Many of these signs can </w:t>
            </w:r>
            <w:r w:rsidR="007F6CC2" w:rsidRPr="00020834">
              <w:rPr>
                <w:rFonts w:ascii="Arial" w:hAnsi="Arial" w:cs="Arial"/>
                <w:sz w:val="25"/>
                <w:szCs w:val="25"/>
              </w:rPr>
              <w:t xml:space="preserve">also </w:t>
            </w:r>
            <w:r w:rsidR="007138B8" w:rsidRPr="00020834">
              <w:rPr>
                <w:rFonts w:ascii="Arial" w:hAnsi="Arial" w:cs="Arial"/>
                <w:sz w:val="25"/>
                <w:szCs w:val="25"/>
              </w:rPr>
              <w:t xml:space="preserve">be seen in babies exposed to drugs other than </w:t>
            </w:r>
            <w:r w:rsidR="007F6CC2" w:rsidRPr="00020834">
              <w:rPr>
                <w:rFonts w:ascii="Arial" w:hAnsi="Arial" w:cs="Arial"/>
                <w:sz w:val="25"/>
                <w:szCs w:val="25"/>
              </w:rPr>
              <w:t>o</w:t>
            </w:r>
            <w:r w:rsidR="007138B8" w:rsidRPr="00020834">
              <w:rPr>
                <w:rFonts w:ascii="Arial" w:hAnsi="Arial" w:cs="Arial"/>
                <w:sz w:val="25"/>
                <w:szCs w:val="25"/>
              </w:rPr>
              <w:t>pioids</w:t>
            </w:r>
            <w:r w:rsidR="007138B8">
              <w:rPr>
                <w:rFonts w:ascii="Arial" w:hAnsi="Arial" w:cs="Arial"/>
                <w:sz w:val="25"/>
                <w:szCs w:val="25"/>
              </w:rPr>
              <w:t>.</w:t>
            </w:r>
            <w:r w:rsidR="00A0578D">
              <w:rPr>
                <w:rFonts w:ascii="Times New Roman"/>
                <w:noProof/>
              </w:rPr>
              <w:t xml:space="preserve"> </w:t>
            </w:r>
          </w:p>
        </w:tc>
        <w:tc>
          <w:tcPr>
            <w:tcW w:w="4565" w:type="dxa"/>
            <w:tcMar>
              <w:left w:w="720" w:type="dxa"/>
            </w:tcMar>
          </w:tcPr>
          <w:p w14:paraId="72F3722E" w14:textId="6ABDDF2D" w:rsidR="007138B8" w:rsidRDefault="007138B8" w:rsidP="007138B8">
            <w:r>
              <w:rPr>
                <w:noProof/>
                <w:lang w:eastAsia="en-US"/>
              </w:rPr>
              <w:drawing>
                <wp:inline distT="0" distB="0" distL="0" distR="0" wp14:anchorId="1127BD48" wp14:editId="21588A56">
                  <wp:extent cx="2392680" cy="15837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68" cy="1606010"/>
                          </a:xfrm>
                          <a:prstGeom prst="rect">
                            <a:avLst/>
                          </a:prstGeom>
                          <a:noFill/>
                          <a:ln>
                            <a:noFill/>
                          </a:ln>
                        </pic:spPr>
                      </pic:pic>
                    </a:graphicData>
                  </a:graphic>
                </wp:inline>
              </w:drawing>
            </w:r>
          </w:p>
          <w:p w14:paraId="00705476" w14:textId="6BBEFDAF" w:rsidR="007138B8" w:rsidRPr="00172B54" w:rsidRDefault="007138B8" w:rsidP="00172B54">
            <w:pPr>
              <w:pStyle w:val="Caption"/>
              <w:ind w:right="-168"/>
              <w:rPr>
                <w:rFonts w:ascii="Arial" w:hAnsi="Arial" w:cs="Arial"/>
                <w:b/>
                <w:i w:val="0"/>
                <w:color w:val="01544A" w:themeColor="accent1" w:themeShade="80"/>
                <w:sz w:val="32"/>
                <w:szCs w:val="32"/>
              </w:rPr>
            </w:pPr>
            <w:r w:rsidRPr="00D132ED">
              <w:rPr>
                <w:rFonts w:ascii="Arial" w:hAnsi="Arial" w:cs="Arial"/>
                <w:i w:val="0"/>
                <w:color w:val="01544A" w:themeColor="accent1" w:themeShade="80"/>
                <w:sz w:val="32"/>
                <w:szCs w:val="32"/>
              </w:rPr>
              <w:t xml:space="preserve">What are </w:t>
            </w:r>
            <w:r>
              <w:rPr>
                <w:rFonts w:ascii="Arial" w:hAnsi="Arial" w:cs="Arial"/>
                <w:i w:val="0"/>
                <w:color w:val="01544A" w:themeColor="accent1" w:themeShade="80"/>
                <w:sz w:val="32"/>
                <w:szCs w:val="32"/>
              </w:rPr>
              <w:t>possible</w:t>
            </w:r>
            <w:r w:rsidRPr="00D132ED">
              <w:rPr>
                <w:rFonts w:ascii="Arial" w:hAnsi="Arial" w:cs="Arial"/>
                <w:i w:val="0"/>
                <w:color w:val="01544A" w:themeColor="accent1" w:themeShade="80"/>
                <w:sz w:val="32"/>
                <w:szCs w:val="32"/>
              </w:rPr>
              <w:t xml:space="preserve"> </w:t>
            </w:r>
            <w:r w:rsidRPr="00D132ED">
              <w:rPr>
                <w:rFonts w:ascii="Arial" w:hAnsi="Arial" w:cs="Arial"/>
                <w:b/>
                <w:i w:val="0"/>
                <w:color w:val="01544A" w:themeColor="accent1" w:themeShade="80"/>
                <w:sz w:val="32"/>
                <w:szCs w:val="32"/>
              </w:rPr>
              <w:t xml:space="preserve">long-term consequences to </w:t>
            </w:r>
            <w:r w:rsidR="00172B54">
              <w:rPr>
                <w:rFonts w:ascii="Arial" w:hAnsi="Arial" w:cs="Arial"/>
                <w:b/>
                <w:i w:val="0"/>
                <w:color w:val="01544A" w:themeColor="accent1" w:themeShade="80"/>
                <w:sz w:val="32"/>
                <w:szCs w:val="32"/>
              </w:rPr>
              <w:t xml:space="preserve"> </w:t>
            </w:r>
            <w:r w:rsidRPr="00D132ED">
              <w:rPr>
                <w:rFonts w:ascii="Arial" w:hAnsi="Arial" w:cs="Arial"/>
                <w:b/>
                <w:i w:val="0"/>
                <w:color w:val="01544A" w:themeColor="accent1" w:themeShade="80"/>
                <w:sz w:val="32"/>
                <w:szCs w:val="32"/>
              </w:rPr>
              <w:t>my baby</w:t>
            </w:r>
            <w:r w:rsidRPr="00D132ED">
              <w:rPr>
                <w:rFonts w:ascii="Arial" w:hAnsi="Arial" w:cs="Arial"/>
                <w:i w:val="0"/>
                <w:color w:val="01544A" w:themeColor="accent1" w:themeShade="80"/>
                <w:sz w:val="32"/>
                <w:szCs w:val="32"/>
              </w:rPr>
              <w:t xml:space="preserve"> if I use drugs or alcohol during pregnancy?</w:t>
            </w:r>
          </w:p>
          <w:p w14:paraId="6E9C0CCB" w14:textId="6E448C7A" w:rsidR="007138B8" w:rsidRPr="00172B54" w:rsidRDefault="007138B8" w:rsidP="00172B54">
            <w:pPr>
              <w:rPr>
                <w:rFonts w:ascii="Arial" w:hAnsi="Arial" w:cs="Arial"/>
                <w:sz w:val="25"/>
                <w:szCs w:val="25"/>
              </w:rPr>
            </w:pPr>
            <w:r w:rsidRPr="00172B54">
              <w:rPr>
                <w:rFonts w:ascii="Arial" w:hAnsi="Arial" w:cs="Arial"/>
                <w:sz w:val="25"/>
                <w:szCs w:val="25"/>
              </w:rPr>
              <w:t>Learning</w:t>
            </w:r>
            <w:r w:rsidR="00172B54">
              <w:rPr>
                <w:rFonts w:ascii="Arial" w:hAnsi="Arial" w:cs="Arial"/>
                <w:sz w:val="25"/>
                <w:szCs w:val="25"/>
              </w:rPr>
              <w:t xml:space="preserve"> &amp; </w:t>
            </w:r>
            <w:r w:rsidRPr="00172B54">
              <w:rPr>
                <w:rFonts w:ascii="Arial" w:hAnsi="Arial" w:cs="Arial"/>
                <w:sz w:val="25"/>
                <w:szCs w:val="25"/>
              </w:rPr>
              <w:t>Processing</w:t>
            </w:r>
            <w:r w:rsidR="00172B54">
              <w:rPr>
                <w:rFonts w:ascii="Arial" w:hAnsi="Arial" w:cs="Arial"/>
                <w:sz w:val="25"/>
                <w:szCs w:val="25"/>
              </w:rPr>
              <w:t xml:space="preserve"> D</w:t>
            </w:r>
            <w:r w:rsidRPr="00172B54">
              <w:rPr>
                <w:rFonts w:ascii="Arial" w:hAnsi="Arial" w:cs="Arial"/>
                <w:sz w:val="25"/>
                <w:szCs w:val="25"/>
              </w:rPr>
              <w:t>isorders</w:t>
            </w:r>
          </w:p>
          <w:p w14:paraId="784617E3" w14:textId="0D1012A1" w:rsidR="007138B8" w:rsidRPr="00172B54" w:rsidRDefault="007138B8" w:rsidP="007138B8">
            <w:pPr>
              <w:rPr>
                <w:rFonts w:ascii="Arial" w:hAnsi="Arial" w:cs="Arial"/>
                <w:sz w:val="25"/>
                <w:szCs w:val="25"/>
              </w:rPr>
            </w:pPr>
            <w:r w:rsidRPr="00172B54">
              <w:rPr>
                <w:rFonts w:ascii="Arial" w:hAnsi="Arial" w:cs="Arial"/>
                <w:sz w:val="25"/>
                <w:szCs w:val="25"/>
              </w:rPr>
              <w:t>Behavioral Problems</w:t>
            </w:r>
          </w:p>
          <w:p w14:paraId="340F4D3C" w14:textId="05815D06" w:rsidR="007138B8" w:rsidRPr="00172B54" w:rsidRDefault="007138B8" w:rsidP="007138B8">
            <w:pPr>
              <w:rPr>
                <w:rFonts w:ascii="Arial" w:hAnsi="Arial" w:cs="Arial"/>
                <w:sz w:val="25"/>
                <w:szCs w:val="25"/>
              </w:rPr>
            </w:pPr>
            <w:r w:rsidRPr="00172B54">
              <w:rPr>
                <w:rFonts w:ascii="Arial" w:hAnsi="Arial" w:cs="Arial"/>
                <w:sz w:val="25"/>
                <w:szCs w:val="25"/>
              </w:rPr>
              <w:t>Emotional Difficulties</w:t>
            </w:r>
          </w:p>
          <w:p w14:paraId="4A12D4AF" w14:textId="77262B4C" w:rsidR="007138B8" w:rsidRPr="00172B54" w:rsidRDefault="007138B8" w:rsidP="007138B8">
            <w:pPr>
              <w:rPr>
                <w:rFonts w:ascii="Arial" w:hAnsi="Arial" w:cs="Arial"/>
                <w:sz w:val="25"/>
                <w:szCs w:val="25"/>
              </w:rPr>
            </w:pPr>
            <w:r w:rsidRPr="00172B54">
              <w:rPr>
                <w:rFonts w:ascii="Arial" w:hAnsi="Arial" w:cs="Arial"/>
                <w:sz w:val="25"/>
                <w:szCs w:val="25"/>
              </w:rPr>
              <w:t>Slower-than-</w:t>
            </w:r>
            <w:r w:rsidR="00B30951">
              <w:rPr>
                <w:rFonts w:ascii="Arial" w:hAnsi="Arial" w:cs="Arial"/>
                <w:sz w:val="25"/>
                <w:szCs w:val="25"/>
              </w:rPr>
              <w:t>n</w:t>
            </w:r>
            <w:r w:rsidRPr="00172B54">
              <w:rPr>
                <w:rFonts w:ascii="Arial" w:hAnsi="Arial" w:cs="Arial"/>
                <w:sz w:val="25"/>
                <w:szCs w:val="25"/>
              </w:rPr>
              <w:t xml:space="preserve">ormal </w:t>
            </w:r>
            <w:r w:rsidR="00B30951">
              <w:rPr>
                <w:rFonts w:ascii="Arial" w:hAnsi="Arial" w:cs="Arial"/>
                <w:sz w:val="25"/>
                <w:szCs w:val="25"/>
              </w:rPr>
              <w:t>G</w:t>
            </w:r>
            <w:r w:rsidRPr="00172B54">
              <w:rPr>
                <w:rFonts w:ascii="Arial" w:hAnsi="Arial" w:cs="Arial"/>
                <w:sz w:val="25"/>
                <w:szCs w:val="25"/>
              </w:rPr>
              <w:t>rowth</w:t>
            </w:r>
          </w:p>
          <w:p w14:paraId="0B9FD82A" w14:textId="527A6D46" w:rsidR="007138B8" w:rsidRPr="00172B54" w:rsidRDefault="007138B8" w:rsidP="007138B8">
            <w:pPr>
              <w:rPr>
                <w:rFonts w:ascii="Arial" w:hAnsi="Arial" w:cs="Arial"/>
                <w:sz w:val="25"/>
                <w:szCs w:val="25"/>
              </w:rPr>
            </w:pPr>
            <w:r w:rsidRPr="00172B54">
              <w:rPr>
                <w:rFonts w:ascii="Arial" w:hAnsi="Arial" w:cs="Arial"/>
                <w:sz w:val="25"/>
                <w:szCs w:val="25"/>
              </w:rPr>
              <w:t>Sensory Integration Deficits</w:t>
            </w:r>
          </w:p>
          <w:p w14:paraId="3263606A" w14:textId="787DE6C2" w:rsidR="007138B8" w:rsidRPr="002C001C" w:rsidRDefault="007138B8" w:rsidP="007138B8">
            <w:pPr>
              <w:pStyle w:val="Quote"/>
              <w:spacing w:before="0" w:after="0" w:line="240" w:lineRule="auto"/>
              <w:jc w:val="center"/>
              <w:rPr>
                <w:rFonts w:ascii="Arial" w:hAnsi="Arial" w:cs="Arial"/>
                <w:b/>
                <w:i w:val="0"/>
                <w:iCs w:val="0"/>
                <w:sz w:val="32"/>
                <w:szCs w:val="32"/>
              </w:rPr>
            </w:pPr>
            <w:r w:rsidRPr="002C001C">
              <w:rPr>
                <w:rFonts w:ascii="Arial" w:hAnsi="Arial" w:cs="Arial"/>
                <w:b/>
                <w:i w:val="0"/>
                <w:iCs w:val="0"/>
                <w:sz w:val="32"/>
                <w:szCs w:val="32"/>
              </w:rPr>
              <w:t>Resources for Help</w:t>
            </w:r>
          </w:p>
          <w:p w14:paraId="43ACB2C9" w14:textId="5C0D6721" w:rsidR="007138B8" w:rsidRPr="005F3B14" w:rsidRDefault="007138B8" w:rsidP="007138B8">
            <w:pPr>
              <w:pStyle w:val="ListParagraph"/>
              <w:numPr>
                <w:ilvl w:val="0"/>
                <w:numId w:val="18"/>
              </w:numPr>
              <w:spacing w:before="240" w:after="0"/>
              <w:ind w:left="317"/>
              <w:rPr>
                <w:rFonts w:ascii="Arial" w:hAnsi="Arial" w:cs="Arial"/>
                <w:sz w:val="25"/>
                <w:szCs w:val="25"/>
              </w:rPr>
            </w:pPr>
            <w:permStart w:id="1520989050" w:edGrp="everyone"/>
            <w:r w:rsidRPr="005F3B14">
              <w:rPr>
                <w:rFonts w:ascii="Arial" w:hAnsi="Arial" w:cs="Arial"/>
                <w:sz w:val="25"/>
                <w:szCs w:val="25"/>
              </w:rPr>
              <w:t>Resource 1, phone number, website</w:t>
            </w:r>
          </w:p>
          <w:p w14:paraId="676B028A" w14:textId="0A7BEE33" w:rsidR="007138B8" w:rsidRPr="005F3B14" w:rsidRDefault="007138B8" w:rsidP="007138B8">
            <w:pPr>
              <w:pStyle w:val="ListParagraph"/>
              <w:numPr>
                <w:ilvl w:val="0"/>
                <w:numId w:val="18"/>
              </w:numPr>
              <w:ind w:left="317"/>
              <w:rPr>
                <w:rFonts w:ascii="Arial" w:hAnsi="Arial" w:cs="Arial"/>
                <w:sz w:val="25"/>
                <w:szCs w:val="25"/>
              </w:rPr>
            </w:pPr>
            <w:r w:rsidRPr="005F3B14">
              <w:rPr>
                <w:rFonts w:ascii="Arial" w:hAnsi="Arial" w:cs="Arial"/>
                <w:sz w:val="25"/>
                <w:szCs w:val="25"/>
              </w:rPr>
              <w:t>Resource 2, phone number, website</w:t>
            </w:r>
          </w:p>
          <w:p w14:paraId="5D8A1F67" w14:textId="3A17589D" w:rsidR="007138B8" w:rsidRPr="00C855FE" w:rsidRDefault="007138B8" w:rsidP="007138B8">
            <w:pPr>
              <w:pStyle w:val="ListParagraph"/>
              <w:numPr>
                <w:ilvl w:val="0"/>
                <w:numId w:val="18"/>
              </w:numPr>
              <w:ind w:left="317"/>
              <w:rPr>
                <w:sz w:val="28"/>
                <w:szCs w:val="28"/>
              </w:rPr>
            </w:pPr>
            <w:r w:rsidRPr="005F3B14">
              <w:rPr>
                <w:rFonts w:ascii="Arial" w:hAnsi="Arial" w:cs="Arial"/>
                <w:sz w:val="25"/>
                <w:szCs w:val="25"/>
              </w:rPr>
              <w:t>Resource 3, phone number, website</w:t>
            </w:r>
            <w:permEnd w:id="1520989050"/>
          </w:p>
        </w:tc>
      </w:tr>
    </w:tbl>
    <w:p w14:paraId="3512346C" w14:textId="5DE99CAD" w:rsidR="009915C8" w:rsidRPr="00292CE6" w:rsidRDefault="009915C8" w:rsidP="00116E8E">
      <w:pPr>
        <w:pStyle w:val="NoSpacing"/>
        <w:rPr>
          <w:sz w:val="2"/>
          <w:szCs w:val="2"/>
        </w:rPr>
      </w:pPr>
    </w:p>
    <w:sectPr w:rsidR="009915C8" w:rsidRPr="00292CE6">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5B94" w14:textId="77777777" w:rsidR="00504C48" w:rsidRDefault="00504C48" w:rsidP="00BF6AFD">
      <w:pPr>
        <w:spacing w:after="0" w:line="240" w:lineRule="auto"/>
      </w:pPr>
      <w:r>
        <w:separator/>
      </w:r>
    </w:p>
  </w:endnote>
  <w:endnote w:type="continuationSeparator" w:id="0">
    <w:p w14:paraId="3AEAC155" w14:textId="77777777" w:rsidR="00504C48" w:rsidRDefault="00504C48"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1360" w14:textId="77777777" w:rsidR="00504C48" w:rsidRDefault="00504C48" w:rsidP="00BF6AFD">
      <w:pPr>
        <w:spacing w:after="0" w:line="240" w:lineRule="auto"/>
      </w:pPr>
      <w:r>
        <w:separator/>
      </w:r>
    </w:p>
  </w:footnote>
  <w:footnote w:type="continuationSeparator" w:id="0">
    <w:p w14:paraId="5A683A87" w14:textId="77777777" w:rsidR="00504C48" w:rsidRDefault="00504C48"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0A54A2"/>
    <w:multiLevelType w:val="hybridMultilevel"/>
    <w:tmpl w:val="1954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F259F"/>
    <w:multiLevelType w:val="hybridMultilevel"/>
    <w:tmpl w:val="B196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9C7E4A"/>
    <w:multiLevelType w:val="hybridMultilevel"/>
    <w:tmpl w:val="45C06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707181">
    <w:abstractNumId w:val="9"/>
  </w:num>
  <w:num w:numId="2" w16cid:durableId="1236817426">
    <w:abstractNumId w:val="9"/>
  </w:num>
  <w:num w:numId="3" w16cid:durableId="895821077">
    <w:abstractNumId w:val="9"/>
    <w:lvlOverride w:ilvl="0">
      <w:startOverride w:val="1"/>
    </w:lvlOverride>
  </w:num>
  <w:num w:numId="4" w16cid:durableId="1293098281">
    <w:abstractNumId w:val="9"/>
    <w:lvlOverride w:ilvl="0">
      <w:startOverride w:val="1"/>
    </w:lvlOverride>
  </w:num>
  <w:num w:numId="5" w16cid:durableId="384572410">
    <w:abstractNumId w:val="9"/>
    <w:lvlOverride w:ilvl="0">
      <w:startOverride w:val="1"/>
    </w:lvlOverride>
  </w:num>
  <w:num w:numId="6" w16cid:durableId="438722780">
    <w:abstractNumId w:val="7"/>
  </w:num>
  <w:num w:numId="7" w16cid:durableId="443382013">
    <w:abstractNumId w:val="6"/>
  </w:num>
  <w:num w:numId="8" w16cid:durableId="1717006534">
    <w:abstractNumId w:val="5"/>
  </w:num>
  <w:num w:numId="9" w16cid:durableId="34820461">
    <w:abstractNumId w:val="4"/>
  </w:num>
  <w:num w:numId="10" w16cid:durableId="1665819669">
    <w:abstractNumId w:val="8"/>
  </w:num>
  <w:num w:numId="11" w16cid:durableId="1063334699">
    <w:abstractNumId w:val="3"/>
  </w:num>
  <w:num w:numId="12" w16cid:durableId="257522912">
    <w:abstractNumId w:val="2"/>
  </w:num>
  <w:num w:numId="13" w16cid:durableId="1965892326">
    <w:abstractNumId w:val="1"/>
  </w:num>
  <w:num w:numId="14" w16cid:durableId="1934707821">
    <w:abstractNumId w:val="0"/>
  </w:num>
  <w:num w:numId="15" w16cid:durableId="155339462">
    <w:abstractNumId w:val="10"/>
  </w:num>
  <w:num w:numId="16" w16cid:durableId="1047803521">
    <w:abstractNumId w:val="11"/>
  </w:num>
  <w:num w:numId="17" w16cid:durableId="643966603">
    <w:abstractNumId w:val="13"/>
  </w:num>
  <w:num w:numId="18" w16cid:durableId="804947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formatting="1" w:enforcement="1" w:cryptProviderType="rsaAES" w:cryptAlgorithmClass="hash" w:cryptAlgorithmType="typeAny" w:cryptAlgorithmSid="14" w:cryptSpinCount="100000" w:hash="fF1dAmjAURhBvxXVOhz+1ciVcH7GYj9lW4M3vtMOHC9qCT1yw62GRYG06x6oPsGRDHFQDqMboN1MDgfq165hbQ==" w:salt="Gl4W0lHqNOX8lCb8wXYle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1MDE1MzQyN7M0NjFR0lEKTi0uzszPAykwrgUAmWfVZiwAAAA="/>
  </w:docVars>
  <w:rsids>
    <w:rsidRoot w:val="00383FD6"/>
    <w:rsid w:val="00012FE8"/>
    <w:rsid w:val="00020834"/>
    <w:rsid w:val="00053041"/>
    <w:rsid w:val="00055B3B"/>
    <w:rsid w:val="000E1EA3"/>
    <w:rsid w:val="000E27F6"/>
    <w:rsid w:val="00116E8E"/>
    <w:rsid w:val="001372C8"/>
    <w:rsid w:val="00172B54"/>
    <w:rsid w:val="001810B4"/>
    <w:rsid w:val="00187D04"/>
    <w:rsid w:val="001947E7"/>
    <w:rsid w:val="001D0847"/>
    <w:rsid w:val="00201D3C"/>
    <w:rsid w:val="00227118"/>
    <w:rsid w:val="0025581E"/>
    <w:rsid w:val="002730FE"/>
    <w:rsid w:val="00292CE6"/>
    <w:rsid w:val="002C001C"/>
    <w:rsid w:val="002D0D9F"/>
    <w:rsid w:val="002E2770"/>
    <w:rsid w:val="00307EC9"/>
    <w:rsid w:val="00313B6B"/>
    <w:rsid w:val="00315520"/>
    <w:rsid w:val="00365EBB"/>
    <w:rsid w:val="00367376"/>
    <w:rsid w:val="00383FD6"/>
    <w:rsid w:val="003B391D"/>
    <w:rsid w:val="003C0245"/>
    <w:rsid w:val="003D33AF"/>
    <w:rsid w:val="00422379"/>
    <w:rsid w:val="004408D9"/>
    <w:rsid w:val="00441987"/>
    <w:rsid w:val="004444E8"/>
    <w:rsid w:val="00480963"/>
    <w:rsid w:val="004835C2"/>
    <w:rsid w:val="0048634A"/>
    <w:rsid w:val="00504C48"/>
    <w:rsid w:val="00523A53"/>
    <w:rsid w:val="005259A3"/>
    <w:rsid w:val="005473B9"/>
    <w:rsid w:val="0055155C"/>
    <w:rsid w:val="00554E69"/>
    <w:rsid w:val="0056054A"/>
    <w:rsid w:val="005642F2"/>
    <w:rsid w:val="00571D35"/>
    <w:rsid w:val="0057551F"/>
    <w:rsid w:val="00586EB1"/>
    <w:rsid w:val="005E5178"/>
    <w:rsid w:val="005F3B14"/>
    <w:rsid w:val="0063311A"/>
    <w:rsid w:val="0068396D"/>
    <w:rsid w:val="006A2E06"/>
    <w:rsid w:val="007014C5"/>
    <w:rsid w:val="007138B8"/>
    <w:rsid w:val="0071574A"/>
    <w:rsid w:val="007259CF"/>
    <w:rsid w:val="00737B91"/>
    <w:rsid w:val="007647EF"/>
    <w:rsid w:val="007E3C3A"/>
    <w:rsid w:val="007F6CC2"/>
    <w:rsid w:val="0084732E"/>
    <w:rsid w:val="0089764D"/>
    <w:rsid w:val="008B000B"/>
    <w:rsid w:val="008C7475"/>
    <w:rsid w:val="00910051"/>
    <w:rsid w:val="009314BA"/>
    <w:rsid w:val="00960A60"/>
    <w:rsid w:val="009915C8"/>
    <w:rsid w:val="00991C55"/>
    <w:rsid w:val="00997689"/>
    <w:rsid w:val="009B26C1"/>
    <w:rsid w:val="009C2036"/>
    <w:rsid w:val="009D05A9"/>
    <w:rsid w:val="009D1C18"/>
    <w:rsid w:val="009D697F"/>
    <w:rsid w:val="009F3198"/>
    <w:rsid w:val="009F52F3"/>
    <w:rsid w:val="00A0578D"/>
    <w:rsid w:val="00A06768"/>
    <w:rsid w:val="00A44608"/>
    <w:rsid w:val="00A54316"/>
    <w:rsid w:val="00A769D1"/>
    <w:rsid w:val="00A85868"/>
    <w:rsid w:val="00A926CB"/>
    <w:rsid w:val="00A95BFB"/>
    <w:rsid w:val="00AB72BA"/>
    <w:rsid w:val="00AD2490"/>
    <w:rsid w:val="00AD7341"/>
    <w:rsid w:val="00B15612"/>
    <w:rsid w:val="00B16D26"/>
    <w:rsid w:val="00B2705F"/>
    <w:rsid w:val="00B30951"/>
    <w:rsid w:val="00B765F0"/>
    <w:rsid w:val="00B927F7"/>
    <w:rsid w:val="00BC221F"/>
    <w:rsid w:val="00BF2D45"/>
    <w:rsid w:val="00BF6AFD"/>
    <w:rsid w:val="00C365DC"/>
    <w:rsid w:val="00C36BBA"/>
    <w:rsid w:val="00C476E1"/>
    <w:rsid w:val="00C855FE"/>
    <w:rsid w:val="00CD1DEA"/>
    <w:rsid w:val="00D001FC"/>
    <w:rsid w:val="00D132ED"/>
    <w:rsid w:val="00D27440"/>
    <w:rsid w:val="00DB5D32"/>
    <w:rsid w:val="00DE76E3"/>
    <w:rsid w:val="00E24A6F"/>
    <w:rsid w:val="00ED2917"/>
    <w:rsid w:val="00EE0A38"/>
    <w:rsid w:val="00EF6FD4"/>
    <w:rsid w:val="00F033A1"/>
    <w:rsid w:val="00F52993"/>
    <w:rsid w:val="00F65FF0"/>
    <w:rsid w:val="00F66B21"/>
    <w:rsid w:val="00F66E0A"/>
    <w:rsid w:val="00F7518F"/>
    <w:rsid w:val="00F83409"/>
    <w:rsid w:val="00FA07B2"/>
    <w:rsid w:val="00FA284B"/>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553EE3"/>
  <w15:chartTrackingRefBased/>
  <w15:docId w15:val="{B7B9D01B-BEC5-4027-A699-AF91C3E0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customStyle="1" w:styleId="UnresolvedMention1">
    <w:name w:val="Unresolved Mention1"/>
    <w:basedOn w:val="DefaultParagraphFont"/>
    <w:uiPriority w:val="99"/>
    <w:semiHidden/>
    <w:unhideWhenUsed/>
    <w:rsid w:val="00B76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10</TotalTime>
  <Pages>3</Pages>
  <Words>200</Words>
  <Characters>1146</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drug use during pregnancy</cp:keywords>
  <cp:lastModifiedBy>Doug Jensen</cp:lastModifiedBy>
  <cp:revision>12</cp:revision>
  <cp:lastPrinted>2019-04-05T16:47:00Z</cp:lastPrinted>
  <dcterms:created xsi:type="dcterms:W3CDTF">2020-06-18T15:46:00Z</dcterms:created>
  <dcterms:modified xsi:type="dcterms:W3CDTF">2022-07-20T16:53:00Z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